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03-06/2026/0035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Ульяновск - г. Казань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19.01.2026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Ульяновск - г. Казань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9820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03-06/2026/0035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